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 xml:space="preserve">Класс     Фамилия                                       Вариант </w:t>
      </w:r>
      <w:r w:rsidR="00CD24B1">
        <w:rPr>
          <w:rFonts w:ascii="Tahoma" w:hAnsi="Tahoma" w:cs="Tahoma"/>
        </w:rPr>
        <w:t>3</w:t>
      </w:r>
      <w:bookmarkStart w:id="0" w:name="_GoBack"/>
      <w:bookmarkEnd w:id="0"/>
      <w:r w:rsidRPr="00F13B31">
        <w:rPr>
          <w:rFonts w:ascii="Tahoma" w:hAnsi="Tahoma" w:cs="Tahoma"/>
        </w:rPr>
        <w:tab/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 xml:space="preserve">1. Найдите слово, где правописание приставки определяется её значением - </w:t>
      </w:r>
      <w:r w:rsidRPr="00F13B31">
        <w:rPr>
          <w:rFonts w:ascii="Tahoma" w:hAnsi="Tahoma" w:cs="Tahoma"/>
          <w:b/>
        </w:rPr>
        <w:t>«приближение».</w:t>
      </w:r>
      <w:r w:rsidRPr="00F13B31">
        <w:rPr>
          <w:rFonts w:ascii="Tahoma" w:hAnsi="Tahoma" w:cs="Tahoma"/>
        </w:rPr>
        <w:t xml:space="preserve"> Запишите это слово.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  <w:i/>
        </w:rPr>
      </w:pPr>
      <w:r w:rsidRPr="00F13B31">
        <w:rPr>
          <w:rFonts w:ascii="Tahoma" w:hAnsi="Tahoma" w:cs="Tahoma"/>
          <w:i/>
        </w:rPr>
        <w:t xml:space="preserve">пр(е/и)вокзальный;       пр(е/и)ковылять;       (с/з)дружиться;       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  <w:i/>
        </w:rPr>
      </w:pPr>
      <w:r w:rsidRPr="00F13B31">
        <w:rPr>
          <w:rFonts w:ascii="Tahoma" w:hAnsi="Tahoma" w:cs="Tahoma"/>
          <w:i/>
        </w:rPr>
        <w:t>пр(е/и)взойти;                д(о/а)бежать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 xml:space="preserve">Ответ:  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 xml:space="preserve">2. Укажите цифры, на месте которых должно быть </w:t>
      </w:r>
      <w:r w:rsidRPr="00F13B31">
        <w:rPr>
          <w:rFonts w:ascii="Tahoma" w:hAnsi="Tahoma" w:cs="Tahoma"/>
          <w:b/>
        </w:rPr>
        <w:t>НН</w:t>
      </w:r>
      <w:r w:rsidRPr="00F13B31">
        <w:rPr>
          <w:rFonts w:ascii="Tahoma" w:hAnsi="Tahoma" w:cs="Tahoma"/>
        </w:rPr>
        <w:t>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  <w:i/>
        </w:rPr>
      </w:pPr>
      <w:r w:rsidRPr="00F13B31">
        <w:rPr>
          <w:rFonts w:ascii="Tahoma" w:hAnsi="Tahoma" w:cs="Tahoma"/>
          <w:i/>
        </w:rPr>
        <w:t>Севка сосредоточе(1)о смотрел на усея(2)ую крышами деревя(3)ых домиков гору, на вершине которой сверкала серебря(4)ыми бликами обсерватория.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>Ответ: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>3. Укажите все цифры, на месте которых в предложении должны стоять запятые.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  <w:i/>
        </w:rPr>
      </w:pPr>
      <w:r w:rsidRPr="00F13B31">
        <w:rPr>
          <w:rFonts w:ascii="Tahoma" w:hAnsi="Tahoma" w:cs="Tahoma"/>
          <w:i/>
        </w:rPr>
        <w:t>М.В. Ломоносов [1] занимавшийся изготовлением цветного стекла [2] создал уникальную мозаику «Полтавская битва» [3] посвящённую одной из славных страниц русской истории.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>Ответ: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>4. Укажите все цифры, на месте которых в предложении должны стоять запятые.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  <w:i/>
        </w:rPr>
      </w:pPr>
      <w:r w:rsidRPr="00F13B31">
        <w:rPr>
          <w:rFonts w:ascii="Tahoma" w:hAnsi="Tahoma" w:cs="Tahoma"/>
          <w:i/>
        </w:rPr>
        <w:t>Герои любимых книг часто становятся для тебя живыми [1] и [2] когда закрываешь последнюю страницу [3] то тут же открываешь первую |4] чтобы не расставаться с ними.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>Ответ: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  <w:i/>
        </w:rPr>
      </w:pPr>
      <w:r w:rsidRPr="00F13B31">
        <w:rPr>
          <w:rFonts w:ascii="Tahoma" w:hAnsi="Tahoma" w:cs="Tahoma"/>
        </w:rPr>
        <w:t xml:space="preserve">5. Какой из вариантов является грамматически правильным продолжением предложения. </w:t>
      </w:r>
      <w:r w:rsidRPr="00F13B31">
        <w:rPr>
          <w:rFonts w:ascii="Tahoma" w:hAnsi="Tahoma" w:cs="Tahoma"/>
          <w:b/>
          <w:i/>
        </w:rPr>
        <w:t>Глядя на звёздное небо через телескоп,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  <w:i/>
        </w:rPr>
      </w:pPr>
      <w:r w:rsidRPr="00F13B31">
        <w:rPr>
          <w:rFonts w:ascii="Tahoma" w:hAnsi="Tahoma" w:cs="Tahoma"/>
          <w:i/>
        </w:rPr>
        <w:t>1) осуществляется наблюдение за небесными объектами.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  <w:i/>
        </w:rPr>
      </w:pPr>
      <w:r w:rsidRPr="00F13B31">
        <w:rPr>
          <w:rFonts w:ascii="Tahoma" w:hAnsi="Tahoma" w:cs="Tahoma"/>
          <w:i/>
        </w:rPr>
        <w:t>2) небесные светила становятся ближе.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  <w:i/>
        </w:rPr>
      </w:pPr>
      <w:r w:rsidRPr="00F13B31">
        <w:rPr>
          <w:rFonts w:ascii="Tahoma" w:hAnsi="Tahoma" w:cs="Tahoma"/>
          <w:i/>
        </w:rPr>
        <w:t>3) у меня возникает ощущение необъятности Вселенной.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  <w:i/>
        </w:rPr>
        <w:t>4) видишь не только звёзды, но и планеты.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CD24B1" w:rsidRDefault="00F13B31" w:rsidP="00F13B31">
      <w:pPr>
        <w:spacing w:after="0" w:line="240" w:lineRule="auto"/>
        <w:rPr>
          <w:rFonts w:ascii="Tahoma" w:hAnsi="Tahoma" w:cs="Tahoma"/>
          <w:b/>
        </w:rPr>
      </w:pPr>
      <w:r w:rsidRPr="00CD24B1">
        <w:rPr>
          <w:rFonts w:ascii="Tahoma" w:hAnsi="Tahoma" w:cs="Tahoma"/>
          <w:b/>
        </w:rPr>
        <w:t>Прочитайте текст и выполните задания 6—15 и С1.</w:t>
      </w:r>
    </w:p>
    <w:p w:rsidR="00F13B31" w:rsidRPr="00F13B31" w:rsidRDefault="00CD24B1" w:rsidP="00CD24B1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(текст в задании)</w:t>
      </w:r>
    </w:p>
    <w:p w:rsidR="00CD24B1" w:rsidRDefault="00CD24B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 xml:space="preserve">6. Какой вариант ответа на вопрос: </w:t>
      </w:r>
      <w:r w:rsidRPr="00F13B31">
        <w:rPr>
          <w:rFonts w:ascii="Tahoma" w:hAnsi="Tahoma" w:cs="Tahoma"/>
          <w:b/>
        </w:rPr>
        <w:t>«Почему местные ребята, презиравшие Бычка, решили плыть с ним вместе?»</w:t>
      </w:r>
      <w:r w:rsidRPr="00F13B31">
        <w:rPr>
          <w:rFonts w:ascii="Tahoma" w:hAnsi="Tahoma" w:cs="Tahoma"/>
        </w:rPr>
        <w:t xml:space="preserve"> является правильным?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  <w:i/>
        </w:rPr>
      </w:pPr>
      <w:r w:rsidRPr="00F13B31">
        <w:rPr>
          <w:rFonts w:ascii="Tahoma" w:hAnsi="Tahoma" w:cs="Tahoma"/>
        </w:rPr>
        <w:t>1</w:t>
      </w:r>
      <w:r w:rsidRPr="00F13B31">
        <w:rPr>
          <w:rFonts w:ascii="Tahoma" w:hAnsi="Tahoma" w:cs="Tahoma"/>
          <w:i/>
        </w:rPr>
        <w:t>) Им стало стыдно, что они не участвовали в спасении мальчика.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  <w:i/>
        </w:rPr>
      </w:pPr>
      <w:r w:rsidRPr="00F13B31">
        <w:rPr>
          <w:rFonts w:ascii="Tahoma" w:hAnsi="Tahoma" w:cs="Tahoma"/>
          <w:i/>
        </w:rPr>
        <w:t>2) Они боялись, что хилый, плохо плавающий мальчик утонет.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  <w:i/>
        </w:rPr>
      </w:pPr>
      <w:r w:rsidRPr="00F13B31">
        <w:rPr>
          <w:rFonts w:ascii="Tahoma" w:hAnsi="Tahoma" w:cs="Tahoma"/>
          <w:i/>
        </w:rPr>
        <w:t>3) Они стали уважать очкарика за его бесстрашие и упорство.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  <w:i/>
        </w:rPr>
      </w:pPr>
      <w:r w:rsidRPr="00F13B31">
        <w:rPr>
          <w:rFonts w:ascii="Tahoma" w:hAnsi="Tahoma" w:cs="Tahoma"/>
          <w:i/>
        </w:rPr>
        <w:t>4) Санька Свищ решил помочь ему освоить новые техники плавания.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 xml:space="preserve">7. Замените разговорное слово </w:t>
      </w:r>
      <w:r w:rsidRPr="00F13B31">
        <w:rPr>
          <w:rFonts w:ascii="Tahoma" w:hAnsi="Tahoma" w:cs="Tahoma"/>
          <w:b/>
        </w:rPr>
        <w:t>«загоготали»</w:t>
      </w:r>
      <w:r w:rsidRPr="00F13B31">
        <w:rPr>
          <w:rFonts w:ascii="Tahoma" w:hAnsi="Tahoma" w:cs="Tahoma"/>
        </w:rPr>
        <w:t xml:space="preserve"> (предложение 30) стилистически нейтральным синонимом. </w:t>
      </w:r>
    </w:p>
    <w:p w:rsid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>Ответ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lastRenderedPageBreak/>
        <w:t xml:space="preserve">8. Замените словосочетание </w:t>
      </w:r>
      <w:r w:rsidRPr="00F13B31">
        <w:rPr>
          <w:rFonts w:ascii="Tahoma" w:hAnsi="Tahoma" w:cs="Tahoma"/>
          <w:b/>
        </w:rPr>
        <w:t>«каменных лабиринтах»</w:t>
      </w:r>
      <w:r w:rsidRPr="00F13B31">
        <w:rPr>
          <w:rFonts w:ascii="Tahoma" w:hAnsi="Tahoma" w:cs="Tahoma"/>
        </w:rPr>
        <w:t xml:space="preserve"> (предложение 11), построенное на основе согласования, синонимичным словосочетанием со связью управление. Напишите в ответ получившееся словосочетание.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>Ответ: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 xml:space="preserve">9. Среди предложений 10-16 найдите предложение, в котором средством выразительности речи является </w:t>
      </w:r>
      <w:r w:rsidRPr="00F13B31">
        <w:rPr>
          <w:rFonts w:ascii="Tahoma" w:hAnsi="Tahoma" w:cs="Tahoma"/>
          <w:b/>
        </w:rPr>
        <w:t>фразеологизм</w:t>
      </w:r>
      <w:r w:rsidRPr="00F13B31">
        <w:rPr>
          <w:rFonts w:ascii="Tahoma" w:hAnsi="Tahoma" w:cs="Tahoma"/>
        </w:rPr>
        <w:t xml:space="preserve">. 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>Ответ: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 xml:space="preserve">10. Выпишите </w:t>
      </w:r>
      <w:r w:rsidRPr="00F13B31">
        <w:rPr>
          <w:rFonts w:ascii="Tahoma" w:hAnsi="Tahoma" w:cs="Tahoma"/>
          <w:b/>
        </w:rPr>
        <w:t>грамматическую основу</w:t>
      </w:r>
      <w:r w:rsidRPr="00F13B31">
        <w:rPr>
          <w:rFonts w:ascii="Tahoma" w:hAnsi="Tahoma" w:cs="Tahoma"/>
        </w:rPr>
        <w:t xml:space="preserve"> из предложения 3.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>Ответ: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 xml:space="preserve">11. Среди предложений 8-13 найдите предложение с </w:t>
      </w:r>
      <w:r w:rsidRPr="00F13B31">
        <w:rPr>
          <w:rFonts w:ascii="Tahoma" w:hAnsi="Tahoma" w:cs="Tahoma"/>
          <w:b/>
        </w:rPr>
        <w:t>вводным словом</w:t>
      </w:r>
      <w:r w:rsidRPr="00F13B31">
        <w:rPr>
          <w:rFonts w:ascii="Tahoma" w:hAnsi="Tahoma" w:cs="Tahoma"/>
        </w:rPr>
        <w:t>. Напишите в ответ номер этого предложения.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>Ответ:</w:t>
      </w:r>
      <w:r w:rsidRPr="00F13B31">
        <w:rPr>
          <w:rFonts w:ascii="Tahoma" w:hAnsi="Tahoma" w:cs="Tahoma"/>
        </w:rPr>
        <w:tab/>
      </w:r>
      <w:r w:rsidRPr="00F13B31">
        <w:rPr>
          <w:rFonts w:ascii="Tahoma" w:hAnsi="Tahoma" w:cs="Tahoma"/>
        </w:rPr>
        <w:tab/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 xml:space="preserve">12. Среди предложений 11-18 найдите сложное предложение, одна из частей которого осложнена </w:t>
      </w:r>
      <w:r w:rsidRPr="00F13B31">
        <w:rPr>
          <w:rFonts w:ascii="Tahoma" w:hAnsi="Tahoma" w:cs="Tahoma"/>
          <w:b/>
        </w:rPr>
        <w:t>обособленным обстоятельством</w:t>
      </w:r>
      <w:r w:rsidRPr="00F13B31">
        <w:rPr>
          <w:rFonts w:ascii="Tahoma" w:hAnsi="Tahoma" w:cs="Tahoma"/>
        </w:rPr>
        <w:t>. Напишите номер этого предложения.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>Ответ: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 xml:space="preserve">13. Среди предложений 1-6 найдите </w:t>
      </w:r>
      <w:r w:rsidRPr="00F13B31">
        <w:rPr>
          <w:rFonts w:ascii="Tahoma" w:hAnsi="Tahoma" w:cs="Tahoma"/>
          <w:b/>
        </w:rPr>
        <w:t>сложноподчинённое предложение</w:t>
      </w:r>
      <w:r w:rsidRPr="00F13B31">
        <w:rPr>
          <w:rFonts w:ascii="Tahoma" w:hAnsi="Tahoma" w:cs="Tahoma"/>
        </w:rPr>
        <w:t>. Напишите номер этого предложения.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>Ответ:</w:t>
      </w:r>
      <w:r w:rsidRPr="00F13B31">
        <w:rPr>
          <w:rFonts w:ascii="Tahoma" w:hAnsi="Tahoma" w:cs="Tahoma"/>
        </w:rPr>
        <w:tab/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 xml:space="preserve">14. Укажите количество </w:t>
      </w:r>
      <w:r w:rsidRPr="00F13B31">
        <w:rPr>
          <w:rFonts w:ascii="Tahoma" w:hAnsi="Tahoma" w:cs="Tahoma"/>
          <w:b/>
        </w:rPr>
        <w:t>грамматических основ</w:t>
      </w:r>
      <w:r w:rsidRPr="00F13B31">
        <w:rPr>
          <w:rFonts w:ascii="Tahoma" w:hAnsi="Tahoma" w:cs="Tahoma"/>
        </w:rPr>
        <w:t xml:space="preserve"> в предложении 28. Ответ запишите в виде числа.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>Ответ: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 xml:space="preserve">15. Среди предложений 30-35 найдите </w:t>
      </w:r>
      <w:r w:rsidRPr="00F13B31">
        <w:rPr>
          <w:rFonts w:ascii="Tahoma" w:hAnsi="Tahoma" w:cs="Tahoma"/>
          <w:b/>
        </w:rPr>
        <w:t>сложное предложение с сочинительной и подчинительной связью</w:t>
      </w:r>
      <w:r w:rsidRPr="00F13B31">
        <w:rPr>
          <w:rFonts w:ascii="Tahoma" w:hAnsi="Tahoma" w:cs="Tahoma"/>
        </w:rPr>
        <w:t>. Напишите номер этого предложения.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>Ответ: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 xml:space="preserve">С1. Напишите сочинение-рассуждение на тему: </w:t>
      </w:r>
      <w:r w:rsidRPr="00F13B31">
        <w:rPr>
          <w:rFonts w:ascii="Tahoma" w:hAnsi="Tahoma" w:cs="Tahoma"/>
          <w:b/>
        </w:rPr>
        <w:t>«Что такое упорство</w:t>
      </w:r>
      <w:r w:rsidRPr="00F13B31">
        <w:rPr>
          <w:rFonts w:ascii="Tahoma" w:hAnsi="Tahoma" w:cs="Tahoma"/>
        </w:rPr>
        <w:t xml:space="preserve">». Сформулируйте определение слова </w:t>
      </w:r>
      <w:r w:rsidRPr="00F13B31">
        <w:rPr>
          <w:rFonts w:ascii="Tahoma" w:hAnsi="Tahoma" w:cs="Tahoma"/>
          <w:b/>
        </w:rPr>
        <w:t>«упорство»</w:t>
      </w:r>
      <w:r w:rsidRPr="00F13B31">
        <w:rPr>
          <w:rFonts w:ascii="Tahoma" w:hAnsi="Tahoma" w:cs="Tahoma"/>
        </w:rPr>
        <w:t xml:space="preserve"> и прокомментируйте его. При аргументации своего суждения приведите два примера-аргумента: из прочитанного текста и из Вашего жизненного опыта.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>Объём сочинения – не менее 70 слов.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 xml:space="preserve">В качестве опоры можно использовать фрагмент: 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>Упорство – это ...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>В рассказе Л. Куклина этим качеством обладает ...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 xml:space="preserve">В жизни мне тоже встречались примеры проявления упорства... </w:t>
      </w:r>
    </w:p>
    <w:p w:rsidR="00F13B31" w:rsidRPr="00F13B31" w:rsidRDefault="00F13B31" w:rsidP="00F13B31">
      <w:pPr>
        <w:spacing w:after="0" w:line="240" w:lineRule="auto"/>
        <w:rPr>
          <w:rFonts w:ascii="Tahoma" w:hAnsi="Tahoma" w:cs="Tahoma"/>
        </w:rPr>
      </w:pPr>
      <w:r w:rsidRPr="00F13B31">
        <w:rPr>
          <w:rFonts w:ascii="Tahoma" w:hAnsi="Tahoma" w:cs="Tahoma"/>
        </w:rPr>
        <w:t>Таким образом, ...</w:t>
      </w:r>
    </w:p>
    <w:p w:rsidR="008816C4" w:rsidRPr="00F13B31" w:rsidRDefault="00165AE3" w:rsidP="00CD24B1">
      <w:pPr>
        <w:spacing w:after="0" w:line="240" w:lineRule="auto"/>
        <w:jc w:val="right"/>
      </w:pPr>
      <w:r>
        <w:rPr>
          <w:rFonts w:ascii="Tahoma" w:hAnsi="Tahoma" w:cs="Tahoma"/>
        </w:rPr>
        <w:t>70</w:t>
      </w:r>
    </w:p>
    <w:sectPr w:rsidR="008816C4" w:rsidRPr="00F13B31" w:rsidSect="00C66E7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537"/>
    <w:rsid w:val="00165AE3"/>
    <w:rsid w:val="005E5B98"/>
    <w:rsid w:val="008816C4"/>
    <w:rsid w:val="00AC7911"/>
    <w:rsid w:val="00B2452B"/>
    <w:rsid w:val="00BD2537"/>
    <w:rsid w:val="00CD24B1"/>
    <w:rsid w:val="00F1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5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5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5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5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7</cp:revision>
  <dcterms:created xsi:type="dcterms:W3CDTF">2015-12-08T07:56:00Z</dcterms:created>
  <dcterms:modified xsi:type="dcterms:W3CDTF">2015-12-10T08:17:00Z</dcterms:modified>
</cp:coreProperties>
</file>